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216" w:rsidRDefault="00D76216" w:rsidP="00D76216">
      <w:pP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SA WG2 Meeting #S2-127</w:t>
      </w:r>
      <w:r>
        <w:rPr>
          <w:rFonts w:ascii="Arial" w:hAnsi="Arial" w:cs="Arial"/>
          <w:b/>
          <w:sz w:val="24"/>
          <w:szCs w:val="28"/>
        </w:rPr>
        <w:tab/>
        <w:t>S2-183</w:t>
      </w:r>
      <w:r>
        <w:rPr>
          <w:rFonts w:ascii="Arial" w:hAnsi="Arial" w:cs="Arial"/>
          <w:b/>
          <w:sz w:val="24"/>
          <w:szCs w:val="28"/>
        </w:rPr>
        <w:t>794</w:t>
      </w:r>
    </w:p>
    <w:p w:rsidR="00D76216" w:rsidRDefault="00D76216" w:rsidP="00D76216">
      <w:pPr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16 - 20 April, 2018, Sanya, P.R. China</w:t>
      </w:r>
    </w:p>
    <w:p w:rsidR="00EF79C6" w:rsidRPr="00D9017B" w:rsidRDefault="00EF79C6" w:rsidP="0001218C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 w:rsidRPr="008371D2">
        <w:rPr>
          <w:rFonts w:ascii="Arial" w:hAnsi="Arial" w:cs="Arial"/>
          <w:b/>
          <w:color w:val="FF0000"/>
        </w:rPr>
        <w:t>[DRAFT]</w:t>
      </w:r>
      <w:r w:rsidR="00ED098D">
        <w:rPr>
          <w:rFonts w:ascii="Arial" w:hAnsi="Arial" w:cs="Arial"/>
          <w:b/>
        </w:rPr>
        <w:t xml:space="preserve"> </w:t>
      </w:r>
      <w:r w:rsidR="00D76216" w:rsidRPr="00D76216">
        <w:rPr>
          <w:rFonts w:ascii="Arial" w:hAnsi="Arial" w:cs="Arial"/>
          <w:b/>
          <w:bCs/>
          <w:sz w:val="22"/>
          <w:szCs w:val="22"/>
        </w:rPr>
        <w:t>Reply LS on optimisation of UE capability signalling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6216">
        <w:rPr>
          <w:rFonts w:ascii="Arial" w:hAnsi="Arial" w:cs="Arial"/>
          <w:b/>
          <w:bCs/>
          <w:sz w:val="22"/>
          <w:szCs w:val="22"/>
        </w:rPr>
        <w:t>RP</w:t>
      </w:r>
      <w:r w:rsidR="001345E6">
        <w:rPr>
          <w:rFonts w:ascii="Arial" w:hAnsi="Arial" w:cs="Arial"/>
          <w:b/>
          <w:bCs/>
          <w:sz w:val="22"/>
          <w:szCs w:val="22"/>
        </w:rPr>
        <w:t>-1</w:t>
      </w:r>
      <w:r w:rsidR="00D76216">
        <w:rPr>
          <w:rFonts w:ascii="Arial" w:hAnsi="Arial" w:cs="Arial"/>
          <w:b/>
          <w:bCs/>
          <w:sz w:val="22"/>
          <w:szCs w:val="22"/>
        </w:rPr>
        <w:t>80598</w:t>
      </w:r>
      <w:r w:rsidR="009C7857">
        <w:rPr>
          <w:rFonts w:ascii="Arial" w:hAnsi="Arial" w:cs="Arial"/>
          <w:b/>
          <w:bCs/>
          <w:sz w:val="22"/>
          <w:szCs w:val="22"/>
        </w:rPr>
        <w:t xml:space="preserve"> / </w:t>
      </w:r>
      <w:r w:rsidR="002D2CCF">
        <w:rPr>
          <w:rFonts w:ascii="Arial" w:hAnsi="Arial" w:cs="Arial"/>
          <w:b/>
          <w:bCs/>
          <w:sz w:val="22"/>
          <w:szCs w:val="22"/>
        </w:rPr>
        <w:t>S2-1</w:t>
      </w:r>
      <w:r w:rsidR="00D76216">
        <w:rPr>
          <w:rFonts w:ascii="Arial" w:hAnsi="Arial" w:cs="Arial"/>
          <w:b/>
          <w:bCs/>
          <w:sz w:val="22"/>
          <w:szCs w:val="22"/>
        </w:rPr>
        <w:t>83086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 xml:space="preserve">5GS_Ph1 / </w:t>
      </w:r>
      <w:r w:rsidR="00D76216">
        <w:rPr>
          <w:rFonts w:ascii="Arial" w:hAnsi="Arial" w:cs="Arial"/>
          <w:b/>
          <w:bCs/>
          <w:lang w:val="en-US"/>
        </w:rPr>
        <w:t>TEI15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D7621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76216">
        <w:rPr>
          <w:rFonts w:ascii="Arial" w:hAnsi="Arial" w:cs="Arial"/>
          <w:b/>
          <w:bCs/>
          <w:sz w:val="22"/>
          <w:szCs w:val="22"/>
          <w:lang w:val="fr-FR"/>
        </w:rPr>
        <w:t>Source:</w:t>
      </w:r>
      <w:r w:rsidRPr="00D762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02E10" w:rsidRPr="00D76216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:rsidR="00EF79C6" w:rsidRPr="00D7621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76216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D7621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76216" w:rsidRPr="00D76216">
        <w:rPr>
          <w:rFonts w:ascii="Arial" w:hAnsi="Arial" w:cs="Arial"/>
          <w:b/>
          <w:bCs/>
          <w:sz w:val="22"/>
          <w:szCs w:val="22"/>
          <w:lang w:val="en-US"/>
        </w:rPr>
        <w:t>RAN</w:t>
      </w:r>
      <w:r w:rsidR="00D76216">
        <w:rPr>
          <w:rFonts w:ascii="Arial" w:hAnsi="Arial" w:cs="Arial"/>
          <w:b/>
          <w:bCs/>
          <w:sz w:val="22"/>
          <w:szCs w:val="22"/>
          <w:lang w:val="en-US"/>
        </w:rPr>
        <w:t>, SA, RAN2</w:t>
      </w:r>
    </w:p>
    <w:p w:rsidR="00EF79C6" w:rsidRPr="00D7621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76216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D7621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76216">
        <w:rPr>
          <w:rFonts w:ascii="Arial" w:hAnsi="Arial" w:cs="Arial"/>
          <w:b/>
          <w:bCs/>
          <w:sz w:val="22"/>
          <w:szCs w:val="22"/>
          <w:lang w:val="en-US"/>
        </w:rPr>
        <w:t>RAN3, CT1</w:t>
      </w:r>
    </w:p>
    <w:p w:rsidR="00EF79C6" w:rsidRPr="00D76216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 w:rsidR="007B0FCA">
        <w:rPr>
          <w:rFonts w:ascii="Arial" w:hAnsi="Arial" w:cs="Arial"/>
          <w:b/>
          <w:bCs/>
        </w:rPr>
        <w:tab/>
      </w:r>
      <w:r w:rsidR="00483CA9">
        <w:rPr>
          <w:rFonts w:ascii="Arial" w:hAnsi="Arial" w:cs="Arial"/>
          <w:b/>
          <w:bCs/>
        </w:rPr>
        <w:t>S2-18</w:t>
      </w:r>
      <w:r w:rsidR="00D76216">
        <w:rPr>
          <w:rFonts w:ascii="Arial" w:hAnsi="Arial" w:cs="Arial"/>
          <w:b/>
          <w:bCs/>
        </w:rPr>
        <w:t>3198</w:t>
      </w:r>
      <w:r w:rsidR="00483CA9">
        <w:rPr>
          <w:rFonts w:ascii="Arial" w:hAnsi="Arial" w:cs="Arial"/>
          <w:b/>
          <w:bCs/>
        </w:rPr>
        <w:t>, S2-18</w:t>
      </w:r>
      <w:r w:rsidR="00D76216">
        <w:rPr>
          <w:rFonts w:ascii="Arial" w:hAnsi="Arial" w:cs="Arial"/>
          <w:b/>
          <w:bCs/>
        </w:rPr>
        <w:t>3199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ED098D" w:rsidRDefault="00ED098D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SA2 </w:t>
      </w:r>
      <w:r w:rsidR="007B0FCA">
        <w:rPr>
          <w:rFonts w:ascii="Arial" w:eastAsia="DengXian" w:hAnsi="Arial" w:cs="Arial"/>
          <w:lang w:eastAsia="zh-CN"/>
        </w:rPr>
        <w:t xml:space="preserve">would like to thank </w:t>
      </w:r>
      <w:r w:rsidR="00D76216">
        <w:rPr>
          <w:rFonts w:ascii="Arial" w:eastAsia="DengXian" w:hAnsi="Arial" w:cs="Arial"/>
          <w:lang w:eastAsia="zh-CN"/>
        </w:rPr>
        <w:t>RAN</w:t>
      </w:r>
      <w:r w:rsidR="007B0FCA">
        <w:rPr>
          <w:rFonts w:ascii="Arial" w:eastAsia="DengXian" w:hAnsi="Arial" w:cs="Arial"/>
          <w:lang w:eastAsia="zh-CN"/>
        </w:rPr>
        <w:t xml:space="preserve"> </w:t>
      </w:r>
      <w:r w:rsidR="00076F0D">
        <w:rPr>
          <w:rFonts w:ascii="Arial" w:eastAsia="DengXian" w:hAnsi="Arial" w:cs="Arial"/>
          <w:lang w:eastAsia="zh-CN"/>
        </w:rPr>
        <w:t xml:space="preserve">Plenary </w:t>
      </w:r>
      <w:r w:rsidR="007B0FCA">
        <w:rPr>
          <w:rFonts w:ascii="Arial" w:eastAsia="DengXian" w:hAnsi="Arial" w:cs="Arial"/>
          <w:lang w:eastAsia="zh-CN"/>
        </w:rPr>
        <w:t xml:space="preserve">for their </w:t>
      </w:r>
      <w:r w:rsidR="00762B4E">
        <w:rPr>
          <w:rFonts w:ascii="Arial" w:eastAsia="DengXian" w:hAnsi="Arial" w:cs="Arial"/>
          <w:lang w:eastAsia="zh-CN"/>
        </w:rPr>
        <w:t xml:space="preserve">LS on </w:t>
      </w:r>
      <w:r w:rsidR="00D76216">
        <w:rPr>
          <w:rFonts w:ascii="Arial" w:eastAsia="DengXian" w:hAnsi="Arial" w:cs="Arial"/>
          <w:lang w:eastAsia="zh-CN"/>
        </w:rPr>
        <w:t>optimisation of UE capability signalling</w:t>
      </w:r>
      <w:r w:rsidR="007B0FCA">
        <w:rPr>
          <w:rFonts w:ascii="Arial" w:eastAsia="DengXian" w:hAnsi="Arial" w:cs="Arial"/>
          <w:lang w:eastAsia="zh-CN"/>
        </w:rPr>
        <w:t xml:space="preserve"> in </w:t>
      </w:r>
      <w:r w:rsidR="00D76216">
        <w:rPr>
          <w:rFonts w:ascii="Arial" w:eastAsia="DengXian" w:hAnsi="Arial" w:cs="Arial"/>
          <w:lang w:eastAsia="zh-CN"/>
        </w:rPr>
        <w:t>RP</w:t>
      </w:r>
      <w:r w:rsidR="007B0FCA">
        <w:rPr>
          <w:rFonts w:ascii="Arial" w:eastAsia="DengXian" w:hAnsi="Arial" w:cs="Arial"/>
          <w:lang w:eastAsia="zh-CN"/>
        </w:rPr>
        <w:t>-1</w:t>
      </w:r>
      <w:r w:rsidR="00D76216">
        <w:rPr>
          <w:rFonts w:ascii="Arial" w:eastAsia="DengXian" w:hAnsi="Arial" w:cs="Arial"/>
          <w:lang w:eastAsia="zh-CN"/>
        </w:rPr>
        <w:t>80598</w:t>
      </w:r>
      <w:r w:rsidR="002D2CCF">
        <w:rPr>
          <w:rFonts w:ascii="Arial" w:eastAsia="DengXian" w:hAnsi="Arial" w:cs="Arial"/>
          <w:lang w:eastAsia="zh-CN"/>
        </w:rPr>
        <w:t xml:space="preserve"> / S2-1</w:t>
      </w:r>
      <w:r w:rsidR="00762B4E">
        <w:rPr>
          <w:rFonts w:ascii="Arial" w:eastAsia="DengXian" w:hAnsi="Arial" w:cs="Arial"/>
          <w:lang w:eastAsia="zh-CN"/>
        </w:rPr>
        <w:t>8</w:t>
      </w:r>
      <w:r w:rsidR="00D76216">
        <w:rPr>
          <w:rFonts w:ascii="Arial" w:eastAsia="DengXian" w:hAnsi="Arial" w:cs="Arial"/>
          <w:lang w:eastAsia="zh-CN"/>
        </w:rPr>
        <w:t>3086</w:t>
      </w:r>
      <w:r>
        <w:rPr>
          <w:rFonts w:ascii="Arial" w:eastAsia="DengXian" w:hAnsi="Arial" w:cs="Arial" w:hint="eastAsia"/>
          <w:lang w:eastAsia="zh-CN"/>
        </w:rPr>
        <w:t>.</w:t>
      </w:r>
    </w:p>
    <w:p w:rsidR="00D76216" w:rsidRDefault="00D76216" w:rsidP="00ED098D">
      <w:pPr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 xml:space="preserve">SA2 have discussed the system-level aspects on </w:t>
      </w:r>
      <w:r>
        <w:rPr>
          <w:rFonts w:ascii="Arial" w:hAnsi="Arial" w:cs="Arial"/>
        </w:rPr>
        <w:t xml:space="preserve">UE capability handling based on UE </w:t>
      </w:r>
      <w:r w:rsidR="00076F0D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apability ID (i.e. an ID that identifies the full set of UE </w:t>
      </w:r>
      <w:r>
        <w:rPr>
          <w:rFonts w:ascii="Arial" w:hAnsi="Arial" w:cs="Arial"/>
        </w:rPr>
        <w:t xml:space="preserve">radio (i.e. Access Stratum) </w:t>
      </w:r>
      <w:r>
        <w:rPr>
          <w:rFonts w:ascii="Arial" w:hAnsi="Arial" w:cs="Arial"/>
        </w:rPr>
        <w:t>capabilities</w:t>
      </w:r>
      <w:r>
        <w:rPr>
          <w:rFonts w:ascii="Arial" w:hAnsi="Arial" w:cs="Arial"/>
        </w:rPr>
        <w:t xml:space="preserve">) and have concluded that from SA2 perspective it is feasible to </w:t>
      </w:r>
      <w:r w:rsidR="00076F0D">
        <w:rPr>
          <w:rFonts w:ascii="Arial" w:hAnsi="Arial" w:cs="Arial"/>
        </w:rPr>
        <w:t>define</w:t>
      </w:r>
      <w:r>
        <w:rPr>
          <w:rFonts w:ascii="Arial" w:hAnsi="Arial" w:cs="Arial"/>
        </w:rPr>
        <w:t xml:space="preserve"> this optimisation in Rel-15</w:t>
      </w:r>
      <w:r w:rsidR="00076F0D">
        <w:rPr>
          <w:rFonts w:ascii="Arial" w:hAnsi="Arial" w:cs="Arial"/>
        </w:rPr>
        <w:t xml:space="preserve"> specifications as a late alignment feature with RAN</w:t>
      </w:r>
      <w:r>
        <w:rPr>
          <w:rFonts w:ascii="Arial" w:hAnsi="Arial" w:cs="Arial"/>
        </w:rPr>
        <w:t>.</w:t>
      </w:r>
    </w:p>
    <w:p w:rsidR="009B0ECD" w:rsidRDefault="00D76216" w:rsidP="00ED098D">
      <w:pPr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 xml:space="preserve">SA2 have </w:t>
      </w:r>
      <w:r w:rsidR="00076F0D">
        <w:rPr>
          <w:rFonts w:ascii="Arial" w:hAnsi="Arial" w:cs="Arial"/>
        </w:rPr>
        <w:t xml:space="preserve">discussed and </w:t>
      </w:r>
      <w:r>
        <w:rPr>
          <w:rFonts w:ascii="Arial" w:hAnsi="Arial" w:cs="Arial"/>
        </w:rPr>
        <w:t>endorsed the attached draft CRs (S2-183198, S2-183199).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D76216">
        <w:rPr>
          <w:rFonts w:ascii="Arial" w:hAnsi="Arial" w:cs="Arial"/>
          <w:b/>
          <w:bCs/>
        </w:rPr>
        <w:t>RAN2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 w:rsidR="00ED098D" w:rsidRPr="007C5E27">
        <w:rPr>
          <w:rFonts w:ascii="Arial" w:hAnsi="Arial" w:cs="Arial"/>
        </w:rPr>
        <w:t xml:space="preserve">SA2 </w:t>
      </w:r>
      <w:r w:rsidR="00ED098D" w:rsidRPr="008F00F7">
        <w:rPr>
          <w:rFonts w:ascii="Arial" w:hAnsi="Arial" w:cs="Arial"/>
        </w:rPr>
        <w:t xml:space="preserve">kindly </w:t>
      </w:r>
      <w:r w:rsidR="00ED098D" w:rsidRPr="007C5E27">
        <w:rPr>
          <w:rFonts w:ascii="Arial" w:hAnsi="Arial" w:cs="Arial"/>
        </w:rPr>
        <w:t xml:space="preserve">asks </w:t>
      </w:r>
      <w:r w:rsidR="00D76216">
        <w:rPr>
          <w:rFonts w:ascii="Arial" w:hAnsi="Arial" w:cs="Arial"/>
          <w:lang w:eastAsia="ko-KR"/>
        </w:rPr>
        <w:t>RAN2</w:t>
      </w:r>
      <w:r w:rsidR="001345E6">
        <w:rPr>
          <w:rFonts w:ascii="Arial" w:hAnsi="Arial" w:cs="Arial"/>
          <w:lang w:eastAsia="ko-KR"/>
        </w:rPr>
        <w:t xml:space="preserve"> to </w:t>
      </w:r>
      <w:r w:rsidR="00076F0D">
        <w:rPr>
          <w:rFonts w:ascii="Arial" w:hAnsi="Arial" w:cs="Arial"/>
          <w:lang w:eastAsia="ko-KR"/>
        </w:rPr>
        <w:t>take the endorsed draft CRs into account to progress their work on UE capability handling based on UE capability ID</w:t>
      </w:r>
      <w:r w:rsidR="001345E6">
        <w:rPr>
          <w:rFonts w:ascii="Arial" w:hAnsi="Arial" w:cs="Arial"/>
          <w:lang w:eastAsia="ko-KR"/>
        </w:rPr>
        <w:t>.</w:t>
      </w:r>
    </w:p>
    <w:p w:rsidR="00D76216" w:rsidRDefault="00D76216" w:rsidP="00D76216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>
        <w:rPr>
          <w:rFonts w:ascii="Arial" w:hAnsi="Arial" w:cs="Arial"/>
          <w:b/>
          <w:bCs/>
        </w:rPr>
        <w:t>RAN, SA</w:t>
      </w:r>
      <w:r w:rsidRPr="001F2080">
        <w:rPr>
          <w:rFonts w:ascii="Arial" w:hAnsi="Arial" w:cs="Arial"/>
          <w:b/>
          <w:bCs/>
        </w:rPr>
        <w:t>:</w:t>
      </w:r>
    </w:p>
    <w:p w:rsidR="00D76216" w:rsidRDefault="00D76216" w:rsidP="00D76216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 w:rsidRPr="007C5E27">
        <w:rPr>
          <w:rFonts w:ascii="Arial" w:hAnsi="Arial" w:cs="Arial"/>
        </w:rPr>
        <w:t xml:space="preserve">SA2 </w:t>
      </w:r>
      <w:r w:rsidRPr="008F00F7">
        <w:rPr>
          <w:rFonts w:ascii="Arial" w:hAnsi="Arial" w:cs="Arial"/>
        </w:rPr>
        <w:t xml:space="preserve">kindly </w:t>
      </w:r>
      <w:r w:rsidRPr="007C5E27">
        <w:rPr>
          <w:rFonts w:ascii="Arial" w:hAnsi="Arial" w:cs="Arial"/>
        </w:rPr>
        <w:t xml:space="preserve">asks </w:t>
      </w:r>
      <w:r>
        <w:rPr>
          <w:rFonts w:ascii="Arial" w:hAnsi="Arial" w:cs="Arial"/>
          <w:lang w:eastAsia="ko-KR"/>
        </w:rPr>
        <w:t>RAN and SA</w:t>
      </w:r>
      <w:r>
        <w:rPr>
          <w:rFonts w:ascii="Arial" w:hAnsi="Arial" w:cs="Arial"/>
          <w:lang w:eastAsia="ko-KR"/>
        </w:rPr>
        <w:t xml:space="preserve"> to take the information above </w:t>
      </w:r>
      <w:bookmarkStart w:id="0" w:name="_GoBack"/>
      <w:bookmarkEnd w:id="0"/>
      <w:r>
        <w:rPr>
          <w:rFonts w:ascii="Arial" w:hAnsi="Arial" w:cs="Arial"/>
          <w:lang w:eastAsia="ko-KR"/>
        </w:rPr>
        <w:t>into account.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633"/>
        <w:gridCol w:w="597"/>
        <w:gridCol w:w="2959"/>
        <w:gridCol w:w="2167"/>
        <w:gridCol w:w="644"/>
      </w:tblGrid>
      <w:tr w:rsidR="00D76216" w:rsidTr="00D762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76216" w:rsidRDefault="00D762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8" w:history="1">
              <w:r>
                <w:rPr>
                  <w:rStyle w:val="Hyperlink"/>
                  <w:rFonts w:ascii="Arial" w:hAnsi="Arial" w:cs="Arial"/>
                  <w:color w:val="B90F0B"/>
                  <w:sz w:val="16"/>
                  <w:szCs w:val="16"/>
                </w:rPr>
                <w:t>3GPPSA2#127-Bis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76216" w:rsidRDefault="00D762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76216" w:rsidRDefault="00D762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 May - 1 Jun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76216" w:rsidRDefault="00D762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Newport Beach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76216" w:rsidRDefault="00D762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 </w:t>
            </w:r>
          </w:p>
        </w:tc>
      </w:tr>
      <w:tr w:rsidR="00D76216" w:rsidTr="00D762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76216" w:rsidRPr="00D76216" w:rsidRDefault="00D762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9" w:history="1">
              <w:r w:rsidRPr="00D76216">
                <w:rPr>
                  <w:rStyle w:val="Hyperlink"/>
                  <w:rFonts w:ascii="Arial" w:hAnsi="Arial" w:cs="Arial"/>
                  <w:sz w:val="16"/>
                  <w:szCs w:val="16"/>
                </w:rPr>
                <w:t>3GPPSA2#128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76216" w:rsidRDefault="00D762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76216" w:rsidRDefault="00D762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2 - 6 Jul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76216" w:rsidRDefault="00D762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Vilnius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76216" w:rsidRDefault="00D762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 </w:t>
            </w:r>
          </w:p>
        </w:tc>
      </w:tr>
    </w:tbl>
    <w:p w:rsidR="00154D70" w:rsidRPr="00966940" w:rsidRDefault="00154D70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763" w:rsidRDefault="00963763">
      <w:pPr>
        <w:spacing w:after="0"/>
      </w:pPr>
      <w:r>
        <w:separator/>
      </w:r>
    </w:p>
  </w:endnote>
  <w:endnote w:type="continuationSeparator" w:id="0">
    <w:p w:rsidR="00963763" w:rsidRDefault="009637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763" w:rsidRDefault="00963763">
      <w:pPr>
        <w:spacing w:after="0"/>
      </w:pPr>
      <w:r>
        <w:separator/>
      </w:r>
    </w:p>
  </w:footnote>
  <w:footnote w:type="continuationSeparator" w:id="0">
    <w:p w:rsidR="00963763" w:rsidRDefault="009637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141AC"/>
    <w:multiLevelType w:val="hybridMultilevel"/>
    <w:tmpl w:val="F4109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6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31EA5"/>
    <w:rsid w:val="000352E6"/>
    <w:rsid w:val="00052481"/>
    <w:rsid w:val="000531D5"/>
    <w:rsid w:val="00055A9B"/>
    <w:rsid w:val="00055AE4"/>
    <w:rsid w:val="00062CF8"/>
    <w:rsid w:val="00065163"/>
    <w:rsid w:val="00070511"/>
    <w:rsid w:val="00073A06"/>
    <w:rsid w:val="00076F0D"/>
    <w:rsid w:val="00085097"/>
    <w:rsid w:val="00087D27"/>
    <w:rsid w:val="00093CA8"/>
    <w:rsid w:val="000D79FE"/>
    <w:rsid w:val="000E072E"/>
    <w:rsid w:val="000F6242"/>
    <w:rsid w:val="00102E10"/>
    <w:rsid w:val="001345E4"/>
    <w:rsid w:val="001345E6"/>
    <w:rsid w:val="001376A1"/>
    <w:rsid w:val="00141325"/>
    <w:rsid w:val="0014580C"/>
    <w:rsid w:val="00154D70"/>
    <w:rsid w:val="00156A7B"/>
    <w:rsid w:val="00162610"/>
    <w:rsid w:val="00163C9A"/>
    <w:rsid w:val="00171219"/>
    <w:rsid w:val="0017784F"/>
    <w:rsid w:val="00186AB8"/>
    <w:rsid w:val="001921F5"/>
    <w:rsid w:val="001A1D26"/>
    <w:rsid w:val="001B275B"/>
    <w:rsid w:val="001B7D59"/>
    <w:rsid w:val="001C7218"/>
    <w:rsid w:val="001D663B"/>
    <w:rsid w:val="001D797D"/>
    <w:rsid w:val="001D7BC0"/>
    <w:rsid w:val="001E09CA"/>
    <w:rsid w:val="001E2003"/>
    <w:rsid w:val="001F2080"/>
    <w:rsid w:val="00200ADA"/>
    <w:rsid w:val="00203A17"/>
    <w:rsid w:val="0020424A"/>
    <w:rsid w:val="0020535E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A5A"/>
    <w:rsid w:val="002A6E64"/>
    <w:rsid w:val="002B0F3C"/>
    <w:rsid w:val="002C737A"/>
    <w:rsid w:val="002D0251"/>
    <w:rsid w:val="002D2CCF"/>
    <w:rsid w:val="002D3C38"/>
    <w:rsid w:val="002D4E85"/>
    <w:rsid w:val="002D5E8C"/>
    <w:rsid w:val="002F0DEA"/>
    <w:rsid w:val="002F17B8"/>
    <w:rsid w:val="002F1940"/>
    <w:rsid w:val="002F24A9"/>
    <w:rsid w:val="002F5314"/>
    <w:rsid w:val="002F775A"/>
    <w:rsid w:val="002F7882"/>
    <w:rsid w:val="00312078"/>
    <w:rsid w:val="00313DED"/>
    <w:rsid w:val="0031495C"/>
    <w:rsid w:val="00322430"/>
    <w:rsid w:val="00322BAE"/>
    <w:rsid w:val="00323AE5"/>
    <w:rsid w:val="00326B4A"/>
    <w:rsid w:val="003305B8"/>
    <w:rsid w:val="003306C7"/>
    <w:rsid w:val="00330E95"/>
    <w:rsid w:val="00332A1F"/>
    <w:rsid w:val="00334139"/>
    <w:rsid w:val="003448C4"/>
    <w:rsid w:val="00344CD0"/>
    <w:rsid w:val="00351EB9"/>
    <w:rsid w:val="003542DB"/>
    <w:rsid w:val="00360638"/>
    <w:rsid w:val="0038349C"/>
    <w:rsid w:val="00383545"/>
    <w:rsid w:val="003878CA"/>
    <w:rsid w:val="00390786"/>
    <w:rsid w:val="003A46E7"/>
    <w:rsid w:val="003A726A"/>
    <w:rsid w:val="003C06BE"/>
    <w:rsid w:val="003C1396"/>
    <w:rsid w:val="003C6C59"/>
    <w:rsid w:val="003D3B37"/>
    <w:rsid w:val="003E1262"/>
    <w:rsid w:val="003E4C52"/>
    <w:rsid w:val="003E67A1"/>
    <w:rsid w:val="003F157F"/>
    <w:rsid w:val="003F2AC0"/>
    <w:rsid w:val="003F4CE2"/>
    <w:rsid w:val="00400B9D"/>
    <w:rsid w:val="00400FFF"/>
    <w:rsid w:val="004061F4"/>
    <w:rsid w:val="0040657F"/>
    <w:rsid w:val="00410410"/>
    <w:rsid w:val="00410549"/>
    <w:rsid w:val="00414A5E"/>
    <w:rsid w:val="00420CA3"/>
    <w:rsid w:val="00425F2C"/>
    <w:rsid w:val="0043215F"/>
    <w:rsid w:val="004332F7"/>
    <w:rsid w:val="00433500"/>
    <w:rsid w:val="00433F71"/>
    <w:rsid w:val="00434FA7"/>
    <w:rsid w:val="00435216"/>
    <w:rsid w:val="00436544"/>
    <w:rsid w:val="0044192B"/>
    <w:rsid w:val="00441BAC"/>
    <w:rsid w:val="00444933"/>
    <w:rsid w:val="00455041"/>
    <w:rsid w:val="00461A49"/>
    <w:rsid w:val="0046511B"/>
    <w:rsid w:val="00467F13"/>
    <w:rsid w:val="0047053B"/>
    <w:rsid w:val="00483CA9"/>
    <w:rsid w:val="004861B4"/>
    <w:rsid w:val="00486D1C"/>
    <w:rsid w:val="004879BE"/>
    <w:rsid w:val="004924AE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65E06"/>
    <w:rsid w:val="0058050D"/>
    <w:rsid w:val="00581084"/>
    <w:rsid w:val="00585ACB"/>
    <w:rsid w:val="00585C21"/>
    <w:rsid w:val="00592936"/>
    <w:rsid w:val="005939C5"/>
    <w:rsid w:val="0059509D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30189"/>
    <w:rsid w:val="006658DC"/>
    <w:rsid w:val="00665BE3"/>
    <w:rsid w:val="0067350B"/>
    <w:rsid w:val="00673D67"/>
    <w:rsid w:val="00677225"/>
    <w:rsid w:val="00677A9B"/>
    <w:rsid w:val="00680C50"/>
    <w:rsid w:val="00687704"/>
    <w:rsid w:val="006958DA"/>
    <w:rsid w:val="006A26AE"/>
    <w:rsid w:val="006A7CF0"/>
    <w:rsid w:val="006B023C"/>
    <w:rsid w:val="006B352F"/>
    <w:rsid w:val="006C047A"/>
    <w:rsid w:val="006C0741"/>
    <w:rsid w:val="006C309B"/>
    <w:rsid w:val="006C4C38"/>
    <w:rsid w:val="006D671E"/>
    <w:rsid w:val="006E07A9"/>
    <w:rsid w:val="006E1F8E"/>
    <w:rsid w:val="006E2C80"/>
    <w:rsid w:val="00713CE2"/>
    <w:rsid w:val="00717A41"/>
    <w:rsid w:val="00720021"/>
    <w:rsid w:val="00724FB5"/>
    <w:rsid w:val="00732986"/>
    <w:rsid w:val="00737449"/>
    <w:rsid w:val="00752E6C"/>
    <w:rsid w:val="00753F87"/>
    <w:rsid w:val="00762B4E"/>
    <w:rsid w:val="007735A3"/>
    <w:rsid w:val="00780857"/>
    <w:rsid w:val="00782A0E"/>
    <w:rsid w:val="00795C08"/>
    <w:rsid w:val="00795D31"/>
    <w:rsid w:val="007976F8"/>
    <w:rsid w:val="007A2E51"/>
    <w:rsid w:val="007A77A0"/>
    <w:rsid w:val="007B0FCA"/>
    <w:rsid w:val="007B19F4"/>
    <w:rsid w:val="007C5737"/>
    <w:rsid w:val="007C715D"/>
    <w:rsid w:val="007C7E01"/>
    <w:rsid w:val="007D0284"/>
    <w:rsid w:val="007D43D9"/>
    <w:rsid w:val="007D45AD"/>
    <w:rsid w:val="007E3CB4"/>
    <w:rsid w:val="007F4F92"/>
    <w:rsid w:val="007F62F9"/>
    <w:rsid w:val="0080697B"/>
    <w:rsid w:val="00807697"/>
    <w:rsid w:val="00821A10"/>
    <w:rsid w:val="00821E41"/>
    <w:rsid w:val="008241B8"/>
    <w:rsid w:val="00827449"/>
    <w:rsid w:val="0083250E"/>
    <w:rsid w:val="0084056B"/>
    <w:rsid w:val="00842860"/>
    <w:rsid w:val="008507B0"/>
    <w:rsid w:val="008568A4"/>
    <w:rsid w:val="00862BE3"/>
    <w:rsid w:val="0086401D"/>
    <w:rsid w:val="008678F8"/>
    <w:rsid w:val="00872802"/>
    <w:rsid w:val="008765F6"/>
    <w:rsid w:val="008767B8"/>
    <w:rsid w:val="0088765E"/>
    <w:rsid w:val="008A39F6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4D67"/>
    <w:rsid w:val="00945D2A"/>
    <w:rsid w:val="00961BC8"/>
    <w:rsid w:val="00963763"/>
    <w:rsid w:val="00966940"/>
    <w:rsid w:val="00982C46"/>
    <w:rsid w:val="009832B5"/>
    <w:rsid w:val="0098582A"/>
    <w:rsid w:val="00986D3A"/>
    <w:rsid w:val="0099764C"/>
    <w:rsid w:val="009A1024"/>
    <w:rsid w:val="009A69D0"/>
    <w:rsid w:val="009A7150"/>
    <w:rsid w:val="009B0ECD"/>
    <w:rsid w:val="009B5E73"/>
    <w:rsid w:val="009B6D64"/>
    <w:rsid w:val="009C7857"/>
    <w:rsid w:val="009D646A"/>
    <w:rsid w:val="009D795B"/>
    <w:rsid w:val="009E545B"/>
    <w:rsid w:val="009F0B2A"/>
    <w:rsid w:val="009F4860"/>
    <w:rsid w:val="00A038D4"/>
    <w:rsid w:val="00A107B5"/>
    <w:rsid w:val="00A164CE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2389"/>
    <w:rsid w:val="00A97F30"/>
    <w:rsid w:val="00AA4539"/>
    <w:rsid w:val="00AA49DA"/>
    <w:rsid w:val="00AB6558"/>
    <w:rsid w:val="00AB6C5C"/>
    <w:rsid w:val="00AC063C"/>
    <w:rsid w:val="00AD2601"/>
    <w:rsid w:val="00AD361F"/>
    <w:rsid w:val="00AE073B"/>
    <w:rsid w:val="00AE5E6B"/>
    <w:rsid w:val="00B05368"/>
    <w:rsid w:val="00B120F5"/>
    <w:rsid w:val="00B151AB"/>
    <w:rsid w:val="00B30249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814A2"/>
    <w:rsid w:val="00B838A3"/>
    <w:rsid w:val="00B90FB2"/>
    <w:rsid w:val="00B97703"/>
    <w:rsid w:val="00BA627A"/>
    <w:rsid w:val="00BB0895"/>
    <w:rsid w:val="00BB2D98"/>
    <w:rsid w:val="00BC660A"/>
    <w:rsid w:val="00BD0AA3"/>
    <w:rsid w:val="00BE0F48"/>
    <w:rsid w:val="00BE6058"/>
    <w:rsid w:val="00BE6F9B"/>
    <w:rsid w:val="00BF633B"/>
    <w:rsid w:val="00C056F3"/>
    <w:rsid w:val="00C24A6A"/>
    <w:rsid w:val="00C26AA8"/>
    <w:rsid w:val="00C3323A"/>
    <w:rsid w:val="00C37C16"/>
    <w:rsid w:val="00C37EF4"/>
    <w:rsid w:val="00C40DEE"/>
    <w:rsid w:val="00C41A02"/>
    <w:rsid w:val="00C4551D"/>
    <w:rsid w:val="00C45BCA"/>
    <w:rsid w:val="00C47033"/>
    <w:rsid w:val="00C607FC"/>
    <w:rsid w:val="00C64C57"/>
    <w:rsid w:val="00C753D6"/>
    <w:rsid w:val="00C75F6E"/>
    <w:rsid w:val="00C82985"/>
    <w:rsid w:val="00C86777"/>
    <w:rsid w:val="00C914A2"/>
    <w:rsid w:val="00CB405C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1BE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76216"/>
    <w:rsid w:val="00D83EB9"/>
    <w:rsid w:val="00D841D9"/>
    <w:rsid w:val="00D87FA9"/>
    <w:rsid w:val="00D9017B"/>
    <w:rsid w:val="00D90EAB"/>
    <w:rsid w:val="00D936FD"/>
    <w:rsid w:val="00DA43E6"/>
    <w:rsid w:val="00DA46AB"/>
    <w:rsid w:val="00DA53A0"/>
    <w:rsid w:val="00DA7C83"/>
    <w:rsid w:val="00DB427A"/>
    <w:rsid w:val="00DC3C29"/>
    <w:rsid w:val="00DC6635"/>
    <w:rsid w:val="00DD2F14"/>
    <w:rsid w:val="00DE665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35E23"/>
    <w:rsid w:val="00E44254"/>
    <w:rsid w:val="00E51A35"/>
    <w:rsid w:val="00E523BD"/>
    <w:rsid w:val="00E55757"/>
    <w:rsid w:val="00E61604"/>
    <w:rsid w:val="00E705C4"/>
    <w:rsid w:val="00E70734"/>
    <w:rsid w:val="00E70EEB"/>
    <w:rsid w:val="00E9669E"/>
    <w:rsid w:val="00EA0A50"/>
    <w:rsid w:val="00EA5494"/>
    <w:rsid w:val="00EA6F11"/>
    <w:rsid w:val="00EB02F3"/>
    <w:rsid w:val="00EB34C3"/>
    <w:rsid w:val="00EB3ABE"/>
    <w:rsid w:val="00EC61EE"/>
    <w:rsid w:val="00ED098D"/>
    <w:rsid w:val="00EF0230"/>
    <w:rsid w:val="00EF79C6"/>
    <w:rsid w:val="00F06256"/>
    <w:rsid w:val="00F0715A"/>
    <w:rsid w:val="00F14076"/>
    <w:rsid w:val="00F20B3E"/>
    <w:rsid w:val="00F22084"/>
    <w:rsid w:val="00F2636A"/>
    <w:rsid w:val="00F343F3"/>
    <w:rsid w:val="00F40B8A"/>
    <w:rsid w:val="00F53275"/>
    <w:rsid w:val="00F55B19"/>
    <w:rsid w:val="00F64CC4"/>
    <w:rsid w:val="00F67AAC"/>
    <w:rsid w:val="00F736EC"/>
    <w:rsid w:val="00F73C4A"/>
    <w:rsid w:val="00FA2FAE"/>
    <w:rsid w:val="00FB3F22"/>
    <w:rsid w:val="00FC02F9"/>
    <w:rsid w:val="00FC461F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5D69A50-CAFD-4E71-976B-691F3987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link w:val="B1Char"/>
    <w:qFormat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  <w:style w:type="character" w:customStyle="1" w:styleId="NOChar">
    <w:name w:val="NO Char"/>
    <w:link w:val="NO"/>
    <w:rsid w:val="006C0741"/>
    <w:rPr>
      <w:lang w:val="en-GB" w:eastAsia="en-US"/>
    </w:rPr>
  </w:style>
  <w:style w:type="character" w:customStyle="1" w:styleId="B1Char">
    <w:name w:val="B1 Char"/>
    <w:link w:val="B1"/>
    <w:locked/>
    <w:rsid w:val="006C07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MeetingCalendar/MeetingDetails.asp?m_id=1930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etsi.org/webapp/MeetingCalendar/MeetingDetails.asp?m_id=193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1</Pages>
  <Words>227</Words>
  <Characters>1156</Characters>
  <Application>Microsoft Office Word</Application>
  <DocSecurity>0</DocSecurity>
  <Lines>42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CTPClassification=CTP_PUBLIC:VisualMarkings=, CTPClassification=CTP_NT</cp:keywords>
  <cp:lastModifiedBy>intel user</cp:lastModifiedBy>
  <cp:revision>46</cp:revision>
  <cp:lastPrinted>2002-04-23T07:10:00Z</cp:lastPrinted>
  <dcterms:created xsi:type="dcterms:W3CDTF">2017-08-23T17:45:00Z</dcterms:created>
  <dcterms:modified xsi:type="dcterms:W3CDTF">2018-04-10T10:57:00Z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-620437000</vt:i4>
  </property>
  <property fmtid="{D5CDD505-2E9C-101B-9397-08002B2CF9AE}" pid="10" name="_EmailSubject">
    <vt:lpwstr>[interworking] draft LS OUT on DR-mode UE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  <property fmtid="{D5CDD505-2E9C-101B-9397-08002B2CF9AE}" pid="14" name="TitusGUID">
    <vt:lpwstr>01ddc5fb-8868-416e-b310-5f9bc35e94c2</vt:lpwstr>
  </property>
  <property fmtid="{D5CDD505-2E9C-101B-9397-08002B2CF9AE}" pid="15" name="CTP_TimeStamp">
    <vt:lpwstr>2018-04-10 10:57:26Z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